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744D" w14:textId="64A18CE4" w:rsidR="00122272" w:rsidRPr="00122272" w:rsidRDefault="00D33B7C" w:rsidP="000C4AAF">
      <w:pPr>
        <w:pStyle w:val="Naslov3"/>
        <w:numPr>
          <w:ilvl w:val="0"/>
          <w:numId w:val="0"/>
        </w:numPr>
        <w:ind w:left="1080"/>
      </w:pPr>
      <w:bookmarkStart w:id="0" w:name="_Toc50640134"/>
      <w:r>
        <w:t xml:space="preserve">Obrazec št. 6 </w:t>
      </w:r>
      <w:r w:rsidRPr="00122272">
        <w:t>–</w:t>
      </w:r>
      <w:r>
        <w:t xml:space="preserve"> </w:t>
      </w:r>
      <w:r w:rsidR="00122272" w:rsidRPr="00122272">
        <w:t>Skupna ponudba</w:t>
      </w:r>
      <w:bookmarkEnd w:id="0"/>
    </w:p>
    <w:p w14:paraId="57E854A2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0703C091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b/>
          <w:szCs w:val="20"/>
          <w:lang w:bidi="en-US"/>
        </w:rPr>
      </w:pPr>
      <w:r w:rsidRPr="003F79D3">
        <w:rPr>
          <w:rFonts w:eastAsia="Calibri" w:cs="Arial"/>
          <w:b/>
          <w:szCs w:val="20"/>
          <w:lang w:bidi="en-US"/>
        </w:rPr>
        <w:t>SKUPNA PONUDBA</w:t>
      </w:r>
    </w:p>
    <w:p w14:paraId="35FF3BDD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szCs w:val="20"/>
          <w:lang w:bidi="en-US"/>
        </w:rPr>
      </w:pPr>
      <w:r w:rsidRPr="003F79D3">
        <w:rPr>
          <w:rFonts w:eastAsia="Calibri" w:cs="Arial"/>
          <w:szCs w:val="20"/>
          <w:lang w:bidi="en-US"/>
        </w:rPr>
        <w:t>(priložijo ponudniki v skupni ponudbi)</w:t>
      </w:r>
    </w:p>
    <w:p w14:paraId="1BA8682D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szCs w:val="20"/>
          <w:lang w:bidi="en-US"/>
        </w:rPr>
      </w:pPr>
    </w:p>
    <w:p w14:paraId="26B1467D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szCs w:val="20"/>
          <w:lang w:bidi="en-US"/>
        </w:rPr>
      </w:pPr>
    </w:p>
    <w:p w14:paraId="79E9EF77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567"/>
        <w:jc w:val="center"/>
        <w:rPr>
          <w:rFonts w:eastAsia="Calibri" w:cs="Arial"/>
          <w:szCs w:val="20"/>
          <w:lang w:bidi="en-US"/>
        </w:rPr>
      </w:pPr>
      <w:r w:rsidRPr="003F79D3">
        <w:rPr>
          <w:rFonts w:eastAsia="Calibri" w:cs="Arial"/>
          <w:szCs w:val="20"/>
          <w:lang w:bidi="en-US"/>
        </w:rPr>
        <w:t>- seznam ponudnikov v skupni ponudbi</w:t>
      </w:r>
    </w:p>
    <w:p w14:paraId="1E94A211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567"/>
        <w:jc w:val="center"/>
        <w:rPr>
          <w:rFonts w:eastAsia="Calibri" w:cs="Arial"/>
          <w:szCs w:val="20"/>
          <w:lang w:bidi="en-US"/>
        </w:rPr>
      </w:pPr>
      <w:r w:rsidRPr="003F79D3">
        <w:rPr>
          <w:rFonts w:eastAsia="Calibri" w:cs="Arial"/>
          <w:szCs w:val="20"/>
          <w:lang w:bidi="en-US"/>
        </w:rPr>
        <w:t>- sporazum o medsebojnem sodelovanju</w:t>
      </w:r>
    </w:p>
    <w:p w14:paraId="471A2723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szCs w:val="20"/>
          <w:lang w:bidi="en-US"/>
        </w:rPr>
      </w:pPr>
    </w:p>
    <w:p w14:paraId="515C560F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szCs w:val="20"/>
          <w:lang w:bidi="en-US"/>
        </w:rPr>
      </w:pPr>
      <w:r w:rsidRPr="003F79D3">
        <w:rPr>
          <w:rFonts w:eastAsia="Calibri" w:cs="Arial"/>
          <w:szCs w:val="20"/>
          <w:lang w:bidi="en-US"/>
        </w:rPr>
        <w:t>in</w:t>
      </w:r>
    </w:p>
    <w:p w14:paraId="5E5E7050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szCs w:val="20"/>
          <w:lang w:bidi="en-US"/>
        </w:rPr>
      </w:pPr>
    </w:p>
    <w:p w14:paraId="6807985C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jc w:val="center"/>
        <w:rPr>
          <w:rFonts w:eastAsia="Calibri" w:cs="Arial"/>
          <w:szCs w:val="20"/>
          <w:lang w:bidi="en-US"/>
        </w:rPr>
      </w:pPr>
      <w:r w:rsidRPr="003F79D3">
        <w:rPr>
          <w:rFonts w:eastAsia="Calibri" w:cs="Arial"/>
          <w:szCs w:val="20"/>
          <w:lang w:bidi="en-US"/>
        </w:rPr>
        <w:t>naslednja ponudbena dokumentacija:</w:t>
      </w:r>
    </w:p>
    <w:p w14:paraId="066CDF76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rPr>
          <w:rFonts w:eastAsia="Calibri" w:cs="Arial"/>
          <w:szCs w:val="20"/>
          <w:lang w:bidi="en-US"/>
        </w:rPr>
      </w:pPr>
    </w:p>
    <w:p w14:paraId="19C563C6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rPr>
          <w:rFonts w:eastAsia="Calibri" w:cs="Arial"/>
          <w:szCs w:val="20"/>
          <w:lang w:bidi="en-US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4032"/>
      </w:tblGrid>
      <w:tr w:rsidR="003F79D3" w:rsidRPr="003F79D3" w14:paraId="2210C8CB" w14:textId="77777777" w:rsidTr="003F79D3">
        <w:tc>
          <w:tcPr>
            <w:tcW w:w="4002" w:type="dxa"/>
            <w:vMerge w:val="restart"/>
            <w:shd w:val="clear" w:color="auto" w:fill="auto"/>
          </w:tcPr>
          <w:p w14:paraId="4491555B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b/>
                <w:bCs/>
                <w:szCs w:val="20"/>
                <w:lang w:bidi="en-US"/>
              </w:rPr>
            </w:pPr>
            <w:r w:rsidRPr="003F79D3">
              <w:rPr>
                <w:rFonts w:eastAsia="Calibri" w:cs="Arial"/>
                <w:b/>
                <w:bCs/>
                <w:szCs w:val="20"/>
                <w:lang w:bidi="en-US"/>
              </w:rPr>
              <w:t>POSAMIČNO</w:t>
            </w:r>
          </w:p>
          <w:p w14:paraId="16846744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b/>
                <w:bCs/>
                <w:szCs w:val="20"/>
                <w:lang w:bidi="en-US"/>
              </w:rPr>
              <w:t>(vsak ponudnik)</w:t>
            </w:r>
          </w:p>
        </w:tc>
        <w:tc>
          <w:tcPr>
            <w:tcW w:w="4150" w:type="dxa"/>
            <w:shd w:val="clear" w:color="auto" w:fill="auto"/>
          </w:tcPr>
          <w:p w14:paraId="707A620F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Podatki o ponudniku (obrazec št. 1)</w:t>
            </w:r>
          </w:p>
        </w:tc>
      </w:tr>
      <w:tr w:rsidR="003F79D3" w:rsidRPr="003F79D3" w14:paraId="59AB4A2B" w14:textId="77777777" w:rsidTr="003F79D3">
        <w:tc>
          <w:tcPr>
            <w:tcW w:w="4002" w:type="dxa"/>
            <w:vMerge/>
            <w:shd w:val="clear" w:color="auto" w:fill="auto"/>
          </w:tcPr>
          <w:p w14:paraId="78F3EA96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4150" w:type="dxa"/>
            <w:shd w:val="clear" w:color="auto" w:fill="auto"/>
          </w:tcPr>
          <w:p w14:paraId="407B6A56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Izjava (obrazec št. 3)</w:t>
            </w:r>
          </w:p>
        </w:tc>
      </w:tr>
      <w:tr w:rsidR="003F79D3" w:rsidRPr="003F79D3" w14:paraId="423B3D05" w14:textId="77777777" w:rsidTr="003F79D3">
        <w:tc>
          <w:tcPr>
            <w:tcW w:w="4002" w:type="dxa"/>
            <w:vMerge/>
            <w:shd w:val="clear" w:color="auto" w:fill="auto"/>
          </w:tcPr>
          <w:p w14:paraId="1B49472A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4150" w:type="dxa"/>
            <w:shd w:val="clear" w:color="auto" w:fill="auto"/>
          </w:tcPr>
          <w:p w14:paraId="653BCD2E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Tehnična in strokovna sposobnost (obrazec št.  5.a)</w:t>
            </w:r>
          </w:p>
        </w:tc>
      </w:tr>
      <w:tr w:rsidR="003F79D3" w:rsidRPr="003F79D3" w14:paraId="3AB5584E" w14:textId="77777777" w:rsidTr="003F79D3">
        <w:trPr>
          <w:trHeight w:val="792"/>
        </w:trPr>
        <w:tc>
          <w:tcPr>
            <w:tcW w:w="4002" w:type="dxa"/>
            <w:vMerge/>
            <w:shd w:val="clear" w:color="auto" w:fill="auto"/>
          </w:tcPr>
          <w:p w14:paraId="75A0C473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</w:p>
        </w:tc>
        <w:tc>
          <w:tcPr>
            <w:tcW w:w="4150" w:type="dxa"/>
            <w:shd w:val="clear" w:color="auto" w:fill="auto"/>
          </w:tcPr>
          <w:p w14:paraId="339D759A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Potrdilo reference s strani posameznih naročnikov (obrazec št. 5.b)</w:t>
            </w:r>
          </w:p>
        </w:tc>
      </w:tr>
      <w:tr w:rsidR="003F79D3" w:rsidRPr="003F79D3" w14:paraId="5F2A3D18" w14:textId="77777777" w:rsidTr="003F79D3">
        <w:tc>
          <w:tcPr>
            <w:tcW w:w="4002" w:type="dxa"/>
            <w:shd w:val="clear" w:color="auto" w:fill="auto"/>
          </w:tcPr>
          <w:p w14:paraId="5A098D7D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b/>
                <w:bCs/>
                <w:szCs w:val="20"/>
                <w:lang w:bidi="en-US"/>
              </w:rPr>
            </w:pPr>
            <w:r w:rsidRPr="003F79D3">
              <w:rPr>
                <w:rFonts w:eastAsia="Calibri" w:cs="Arial"/>
                <w:b/>
                <w:bCs/>
                <w:szCs w:val="20"/>
                <w:lang w:bidi="en-US"/>
              </w:rPr>
              <w:t>SKUPNO</w:t>
            </w:r>
          </w:p>
          <w:p w14:paraId="3B85D67E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b/>
                <w:bCs/>
                <w:szCs w:val="20"/>
                <w:lang w:bidi="en-US"/>
              </w:rPr>
              <w:t>(vsi ponudniki)</w:t>
            </w:r>
          </w:p>
        </w:tc>
        <w:tc>
          <w:tcPr>
            <w:tcW w:w="4150" w:type="dxa"/>
            <w:shd w:val="clear" w:color="auto" w:fill="auto"/>
          </w:tcPr>
          <w:p w14:paraId="188270B3" w14:textId="77777777" w:rsidR="003F79D3" w:rsidRPr="003F79D3" w:rsidRDefault="003F79D3" w:rsidP="003F79D3">
            <w:pPr>
              <w:widowControl w:val="0"/>
              <w:autoSpaceDE w:val="0"/>
              <w:autoSpaceDN w:val="0"/>
              <w:spacing w:before="0" w:after="0"/>
              <w:rPr>
                <w:rFonts w:eastAsia="Calibri" w:cs="Arial"/>
                <w:szCs w:val="20"/>
                <w:lang w:bidi="en-US"/>
              </w:rPr>
            </w:pPr>
            <w:r w:rsidRPr="003F79D3">
              <w:rPr>
                <w:rFonts w:eastAsia="Calibri" w:cs="Arial"/>
                <w:szCs w:val="20"/>
                <w:lang w:bidi="en-US"/>
              </w:rPr>
              <w:t>Ponudba (obrazec št. 2)</w:t>
            </w:r>
          </w:p>
        </w:tc>
      </w:tr>
    </w:tbl>
    <w:p w14:paraId="7276B927" w14:textId="77777777" w:rsidR="003F79D3" w:rsidRPr="003F79D3" w:rsidRDefault="003F79D3" w:rsidP="003F79D3">
      <w:pPr>
        <w:widowControl w:val="0"/>
        <w:autoSpaceDE w:val="0"/>
        <w:autoSpaceDN w:val="0"/>
        <w:spacing w:before="0" w:after="0"/>
        <w:ind w:left="1134"/>
        <w:rPr>
          <w:rFonts w:eastAsia="Calibri" w:cs="Arial"/>
          <w:szCs w:val="20"/>
          <w:lang w:bidi="en-US"/>
        </w:rPr>
      </w:pPr>
    </w:p>
    <w:p w14:paraId="3DA59D5B" w14:textId="77777777" w:rsidR="003F79D3" w:rsidRPr="003F79D3" w:rsidRDefault="003F79D3" w:rsidP="003F79D3">
      <w:pPr>
        <w:spacing w:before="0" w:after="0"/>
        <w:rPr>
          <w:rFonts w:eastAsia="Calibri" w:cs="Arial"/>
          <w:b/>
          <w:bCs/>
          <w:szCs w:val="20"/>
          <w:lang w:eastAsia="sl-SI"/>
        </w:rPr>
      </w:pPr>
      <w:bookmarkStart w:id="1" w:name="_GoBack"/>
      <w:bookmarkEnd w:id="1"/>
    </w:p>
    <w:p w14:paraId="15929017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32AE88A4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6CBCBD96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1FC224AC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760593A7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p w14:paraId="4EFE5E36" w14:textId="77777777" w:rsidR="00122272" w:rsidRPr="00122272" w:rsidRDefault="00122272" w:rsidP="00122272">
      <w:pPr>
        <w:rPr>
          <w:rFonts w:ascii="Calibri" w:hAnsi="Calibri" w:cs="Calibri"/>
          <w:sz w:val="22"/>
        </w:rPr>
      </w:pPr>
    </w:p>
    <w:sectPr w:rsidR="00122272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138E" w14:textId="77777777" w:rsidR="00353335" w:rsidRDefault="00353335" w:rsidP="00122272">
      <w:pPr>
        <w:spacing w:before="0" w:after="0" w:line="240" w:lineRule="auto"/>
      </w:pPr>
      <w:r>
        <w:separator/>
      </w:r>
    </w:p>
  </w:endnote>
  <w:endnote w:type="continuationSeparator" w:id="0">
    <w:p w14:paraId="74489949" w14:textId="77777777" w:rsidR="00353335" w:rsidRDefault="00353335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2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2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F805CE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F805CE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4610A" w14:textId="77777777" w:rsidR="00353335" w:rsidRDefault="00353335" w:rsidP="00122272">
      <w:pPr>
        <w:spacing w:before="0" w:after="0" w:line="240" w:lineRule="auto"/>
      </w:pPr>
      <w:r>
        <w:separator/>
      </w:r>
    </w:p>
  </w:footnote>
  <w:footnote w:type="continuationSeparator" w:id="0">
    <w:p w14:paraId="4ED2B1E3" w14:textId="77777777" w:rsidR="00353335" w:rsidRDefault="00353335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C4AAF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7CC5"/>
    <w:rsid w:val="0035291B"/>
    <w:rsid w:val="00353335"/>
    <w:rsid w:val="00353F03"/>
    <w:rsid w:val="003647F8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F223C"/>
    <w:rsid w:val="004F7860"/>
    <w:rsid w:val="005B2A99"/>
    <w:rsid w:val="005C435E"/>
    <w:rsid w:val="005C5C9D"/>
    <w:rsid w:val="005D42D0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3F20"/>
    <w:rsid w:val="007C2891"/>
    <w:rsid w:val="007E6251"/>
    <w:rsid w:val="007F019B"/>
    <w:rsid w:val="00805500"/>
    <w:rsid w:val="0082733B"/>
    <w:rsid w:val="00827B90"/>
    <w:rsid w:val="00853F18"/>
    <w:rsid w:val="00865603"/>
    <w:rsid w:val="008773E4"/>
    <w:rsid w:val="00891EC3"/>
    <w:rsid w:val="008A7ACB"/>
    <w:rsid w:val="008B0A2B"/>
    <w:rsid w:val="008C7FB2"/>
    <w:rsid w:val="00916FAC"/>
    <w:rsid w:val="00946B06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3B7C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631B1"/>
    <w:rsid w:val="00E914E3"/>
    <w:rsid w:val="00EB01C9"/>
    <w:rsid w:val="00EB58A0"/>
    <w:rsid w:val="00ED3B5F"/>
    <w:rsid w:val="00F03225"/>
    <w:rsid w:val="00F17753"/>
    <w:rsid w:val="00F21302"/>
    <w:rsid w:val="00F805CE"/>
    <w:rsid w:val="00F97D86"/>
    <w:rsid w:val="00FB3137"/>
    <w:rsid w:val="00FC0B9C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6D9210-8CCC-4371-B9CB-E93EFAB0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Mišo Draškovič</cp:lastModifiedBy>
  <cp:revision>5</cp:revision>
  <dcterms:created xsi:type="dcterms:W3CDTF">2020-09-17T08:00:00Z</dcterms:created>
  <dcterms:modified xsi:type="dcterms:W3CDTF">2020-09-17T16:14:00Z</dcterms:modified>
</cp:coreProperties>
</file>