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10DE" w14:textId="145E86D9" w:rsidR="00122272" w:rsidRPr="00122272" w:rsidRDefault="00AB76A4" w:rsidP="00016BCB">
      <w:pPr>
        <w:pStyle w:val="Naslov3"/>
        <w:numPr>
          <w:ilvl w:val="0"/>
          <w:numId w:val="0"/>
        </w:numPr>
        <w:ind w:left="1080"/>
      </w:pPr>
      <w:bookmarkStart w:id="0" w:name="_Toc50640135"/>
      <w:r>
        <w:t xml:space="preserve">Obrazec št. 7 </w:t>
      </w:r>
      <w:r w:rsidRPr="00122272">
        <w:t>–</w:t>
      </w:r>
      <w:r>
        <w:t xml:space="preserve"> </w:t>
      </w:r>
      <w:bookmarkStart w:id="1" w:name="_GoBack"/>
      <w:bookmarkEnd w:id="1"/>
      <w:r w:rsidR="00122272" w:rsidRPr="00122272">
        <w:t>Podizvajalci</w:t>
      </w:r>
      <w:bookmarkEnd w:id="0"/>
    </w:p>
    <w:p w14:paraId="7FA0C08E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5507F25C" w14:textId="77777777" w:rsidR="003F79D3" w:rsidRPr="003F79D3" w:rsidRDefault="003F79D3" w:rsidP="003F79D3">
      <w:pPr>
        <w:jc w:val="center"/>
        <w:rPr>
          <w:lang w:eastAsia="sl-SI"/>
        </w:rPr>
      </w:pPr>
      <w:r w:rsidRPr="003F79D3">
        <w:rPr>
          <w:lang w:eastAsia="sl-SI"/>
        </w:rPr>
        <w:t>Priloge za podizvajalce izpolni samo ponudnik, ki bo nastopal s podizvajalci.</w:t>
      </w:r>
    </w:p>
    <w:p w14:paraId="2CE9871E" w14:textId="77777777" w:rsidR="003F79D3" w:rsidRPr="003F79D3" w:rsidRDefault="003F79D3" w:rsidP="003F79D3">
      <w:pPr>
        <w:jc w:val="center"/>
        <w:rPr>
          <w:lang w:eastAsia="sl-SI"/>
        </w:rPr>
      </w:pPr>
    </w:p>
    <w:p w14:paraId="15F15F9F" w14:textId="77777777" w:rsidR="003F79D3" w:rsidRPr="003F79D3" w:rsidRDefault="003F79D3" w:rsidP="003F79D3">
      <w:pPr>
        <w:jc w:val="center"/>
        <w:rPr>
          <w:lang w:eastAsia="sl-SI"/>
        </w:rPr>
      </w:pPr>
    </w:p>
    <w:p w14:paraId="67EE0271" w14:textId="77777777" w:rsidR="003F79D3" w:rsidRPr="003F79D3" w:rsidRDefault="003F79D3" w:rsidP="001820C4">
      <w:pPr>
        <w:pStyle w:val="Odstavekseznama"/>
        <w:numPr>
          <w:ilvl w:val="0"/>
          <w:numId w:val="18"/>
        </w:numPr>
        <w:jc w:val="center"/>
        <w:rPr>
          <w:lang w:eastAsia="sl-SI"/>
        </w:rPr>
      </w:pPr>
      <w:r w:rsidRPr="003F79D3">
        <w:rPr>
          <w:lang w:eastAsia="sl-SI"/>
        </w:rPr>
        <w:t>Podatki o podizvajalcu (obrazec 7.a)</w:t>
      </w:r>
    </w:p>
    <w:p w14:paraId="30E0A548" w14:textId="77777777" w:rsidR="003F79D3" w:rsidRPr="003F79D3" w:rsidRDefault="003F79D3" w:rsidP="001820C4">
      <w:pPr>
        <w:pStyle w:val="Odstavekseznama"/>
        <w:numPr>
          <w:ilvl w:val="0"/>
          <w:numId w:val="18"/>
        </w:numPr>
        <w:jc w:val="center"/>
        <w:rPr>
          <w:lang w:eastAsia="sl-SI"/>
        </w:rPr>
      </w:pPr>
      <w:r w:rsidRPr="003F79D3">
        <w:rPr>
          <w:lang w:eastAsia="sl-SI"/>
        </w:rPr>
        <w:t>Izjava podizvajalca o izpolnjevanju pogojev (obrazec 7.b)</w:t>
      </w:r>
    </w:p>
    <w:p w14:paraId="35319B24" w14:textId="77777777" w:rsidR="003F79D3" w:rsidRPr="003F79D3" w:rsidRDefault="003F79D3" w:rsidP="001820C4">
      <w:pPr>
        <w:pStyle w:val="Odstavekseznama"/>
        <w:numPr>
          <w:ilvl w:val="0"/>
          <w:numId w:val="18"/>
        </w:numPr>
        <w:jc w:val="center"/>
        <w:rPr>
          <w:lang w:eastAsia="sl-SI"/>
        </w:rPr>
      </w:pPr>
      <w:r w:rsidRPr="003F79D3">
        <w:rPr>
          <w:lang w:eastAsia="sl-SI"/>
        </w:rPr>
        <w:t>Soglasje podizvajalca za neposredno plačilo (obrazec 7.c)</w:t>
      </w:r>
    </w:p>
    <w:p w14:paraId="4B1981B4" w14:textId="77777777" w:rsidR="003F79D3" w:rsidRPr="003F79D3" w:rsidRDefault="003F79D3" w:rsidP="001820C4">
      <w:pPr>
        <w:pStyle w:val="Odstavekseznama"/>
        <w:numPr>
          <w:ilvl w:val="0"/>
          <w:numId w:val="18"/>
        </w:numPr>
        <w:jc w:val="center"/>
        <w:rPr>
          <w:lang w:eastAsia="sl-SI"/>
        </w:rPr>
      </w:pPr>
      <w:r w:rsidRPr="003F79D3">
        <w:rPr>
          <w:lang w:eastAsia="sl-SI"/>
        </w:rPr>
        <w:t>Sporazum o medsebojnem sodelovanju (obrazec 7.d)</w:t>
      </w:r>
    </w:p>
    <w:p w14:paraId="2C91B720" w14:textId="77777777" w:rsidR="003F79D3" w:rsidRPr="003F79D3" w:rsidRDefault="003F79D3" w:rsidP="003F79D3">
      <w:pPr>
        <w:spacing w:before="0" w:after="0"/>
        <w:jc w:val="center"/>
        <w:rPr>
          <w:rFonts w:eastAsia="Calibri" w:cs="Arial"/>
          <w:szCs w:val="20"/>
          <w:lang w:eastAsia="sl-SI"/>
        </w:rPr>
      </w:pPr>
    </w:p>
    <w:p w14:paraId="6D2B0D34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7A68824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3AC1977C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FDD31AF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53C7E4E8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36A58C6C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0808D38B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55A839D6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31BFA561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0383D87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89D1BDE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E42D37D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54B832F5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3987C4F5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sectPr w:rsidR="00122272" w:rsidRPr="00122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C8D" w16cex:dateUtc="2020-09-15T07:49:00Z"/>
  <w16cex:commentExtensible w16cex:durableId="230B0D58" w16cex:dateUtc="2020-09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08EB" w16cid:durableId="230AFF0E"/>
  <w16cid:commentId w16cid:paraId="39C53260" w16cid:durableId="230AFF0F"/>
  <w16cid:commentId w16cid:paraId="2D8E574A" w16cid:durableId="230AFF10"/>
  <w16cid:commentId w16cid:paraId="1478B44E" w16cid:durableId="230B0C8D"/>
  <w16cid:commentId w16cid:paraId="0F0F7563" w16cid:durableId="230B0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694D1" w14:textId="77777777" w:rsidR="004C1004" w:rsidRDefault="004C1004" w:rsidP="00122272">
      <w:pPr>
        <w:spacing w:before="0" w:after="0" w:line="240" w:lineRule="auto"/>
      </w:pPr>
      <w:r>
        <w:separator/>
      </w:r>
    </w:p>
  </w:endnote>
  <w:endnote w:type="continuationSeparator" w:id="0">
    <w:p w14:paraId="2166654D" w14:textId="77777777" w:rsidR="004C1004" w:rsidRDefault="004C1004" w:rsidP="001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9716" w14:textId="77777777" w:rsidR="003647F8" w:rsidRPr="003F7405" w:rsidRDefault="003647F8" w:rsidP="003F7405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Calibri" w:cs="Times New Roman"/>
        <w:sz w:val="16"/>
        <w:szCs w:val="16"/>
      </w:rPr>
    </w:pPr>
    <w:bookmarkStart w:id="2" w:name="_Hlk50553635"/>
    <w:r w:rsidRPr="003F7405">
      <w:rPr>
        <w:rFonts w:eastAsia="Calibri" w:cs="Times New Roman"/>
        <w:sz w:val="16"/>
        <w:szCs w:val="16"/>
      </w:rPr>
      <w:t>JN-LTO CERKNO 01/2020</w:t>
    </w:r>
  </w:p>
  <w:bookmarkEnd w:id="2"/>
  <w:p w14:paraId="5F21E99A" w14:textId="716DE66E" w:rsidR="003647F8" w:rsidRPr="003F7405" w:rsidRDefault="003647F8" w:rsidP="003F7405">
    <w:pPr>
      <w:tabs>
        <w:tab w:val="center" w:pos="4536"/>
        <w:tab w:val="right" w:pos="9072"/>
      </w:tabs>
      <w:spacing w:before="0" w:after="0" w:line="240" w:lineRule="auto"/>
      <w:jc w:val="right"/>
      <w:rPr>
        <w:rFonts w:eastAsia="Calibri" w:cs="Times New Roman"/>
        <w:sz w:val="16"/>
        <w:szCs w:val="16"/>
      </w:rPr>
    </w:pPr>
    <w:r w:rsidRPr="003F7405">
      <w:rPr>
        <w:rFonts w:eastAsia="Calibri" w:cs="Times New Roman"/>
        <w:sz w:val="16"/>
        <w:szCs w:val="16"/>
      </w:rPr>
      <w:t xml:space="preserve">Stran 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PAGE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AB76A4">
      <w:rPr>
        <w:rFonts w:eastAsia="Calibri" w:cs="Times New Roman"/>
        <w:noProof/>
        <w:sz w:val="16"/>
        <w:szCs w:val="16"/>
      </w:rPr>
      <w:t>1</w:t>
    </w:r>
    <w:r w:rsidRPr="003F7405">
      <w:rPr>
        <w:rFonts w:eastAsia="Calibri" w:cs="Times New Roman"/>
        <w:sz w:val="16"/>
        <w:szCs w:val="16"/>
      </w:rPr>
      <w:fldChar w:fldCharType="end"/>
    </w:r>
    <w:r w:rsidRPr="003F7405">
      <w:rPr>
        <w:rFonts w:eastAsia="Calibri" w:cs="Times New Roman"/>
        <w:sz w:val="16"/>
        <w:szCs w:val="16"/>
      </w:rPr>
      <w:t>/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NUMPAGES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AB76A4">
      <w:rPr>
        <w:rFonts w:eastAsia="Calibri" w:cs="Times New Roman"/>
        <w:noProof/>
        <w:sz w:val="16"/>
        <w:szCs w:val="16"/>
      </w:rPr>
      <w:t>1</w:t>
    </w:r>
    <w:r w:rsidRPr="003F7405">
      <w:rPr>
        <w:rFonts w:eastAsia="Calibri" w:cs="Times New Roman"/>
        <w:sz w:val="16"/>
        <w:szCs w:val="16"/>
      </w:rPr>
      <w:fldChar w:fldCharType="end"/>
    </w:r>
  </w:p>
  <w:p w14:paraId="330BA525" w14:textId="77777777" w:rsidR="003647F8" w:rsidRDefault="003647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E973" w14:textId="77777777" w:rsidR="004C1004" w:rsidRDefault="004C1004" w:rsidP="00122272">
      <w:pPr>
        <w:spacing w:before="0" w:after="0" w:line="240" w:lineRule="auto"/>
      </w:pPr>
      <w:r>
        <w:separator/>
      </w:r>
    </w:p>
  </w:footnote>
  <w:footnote w:type="continuationSeparator" w:id="0">
    <w:p w14:paraId="6FC78E7B" w14:textId="77777777" w:rsidR="004C1004" w:rsidRDefault="004C1004" w:rsidP="001222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EA0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  <w:r w:rsidRPr="00AB7FD2">
      <w:rPr>
        <w:rFonts w:eastAsia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0" wp14:anchorId="6FC7E333" wp14:editId="62642146">
          <wp:simplePos x="0" y="0"/>
          <wp:positionH relativeFrom="column">
            <wp:posOffset>5001260</wp:posOffset>
          </wp:positionH>
          <wp:positionV relativeFrom="paragraph">
            <wp:posOffset>226695</wp:posOffset>
          </wp:positionV>
          <wp:extent cx="828675" cy="619125"/>
          <wp:effectExtent l="0" t="0" r="9525" b="9525"/>
          <wp:wrapSquare wrapText="bothSides"/>
          <wp:docPr id="56" name="Slika 56" descr="Za promocijo znamke I feel Slovenia zadolžena tudi delovna skupina Ukoma |  Insajder.com - Objektivno. Odkrito. Točn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 promocijo znamke I feel Slovenia zadolžena tudi delovna skupina Ukoma |  Insajder.com - Objektivno. Odkrito. Točno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365D5D1C" wp14:editId="36C9DD7B">
          <wp:extent cx="1997075" cy="658495"/>
          <wp:effectExtent l="0" t="0" r="3175" b="8255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79427725" wp14:editId="05E1C0E1">
          <wp:extent cx="1543685" cy="746125"/>
          <wp:effectExtent l="0" t="0" r="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40B123B9" wp14:editId="66B43B95">
          <wp:extent cx="1111885" cy="862965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</w:rPr>
      <w:t xml:space="preserve">  </w:t>
    </w:r>
    <w:r w:rsidRPr="00AB7FD2">
      <w:rPr>
        <w:rFonts w:eastAsia="Calibri" w:cs="Times New Roman"/>
        <w:sz w:val="16"/>
        <w:szCs w:val="16"/>
      </w:rPr>
      <w:tab/>
    </w:r>
  </w:p>
  <w:p w14:paraId="0AEC8668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</w:p>
  <w:p w14:paraId="2EECF4F0" w14:textId="77777777" w:rsidR="003647F8" w:rsidRDefault="003647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EAC"/>
    <w:multiLevelType w:val="hybridMultilevel"/>
    <w:tmpl w:val="C9FA1FB0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9742D3"/>
    <w:multiLevelType w:val="hybridMultilevel"/>
    <w:tmpl w:val="B5C6FB72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062"/>
    <w:multiLevelType w:val="hybridMultilevel"/>
    <w:tmpl w:val="5C14D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17"/>
    <w:multiLevelType w:val="hybridMultilevel"/>
    <w:tmpl w:val="D372323A"/>
    <w:lvl w:ilvl="0" w:tplc="3D96EC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1FE7"/>
    <w:multiLevelType w:val="multilevel"/>
    <w:tmpl w:val="EA8473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68F07FC"/>
    <w:multiLevelType w:val="multilevel"/>
    <w:tmpl w:val="9E246C04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31238"/>
    <w:multiLevelType w:val="hybridMultilevel"/>
    <w:tmpl w:val="2B42DED4"/>
    <w:lvl w:ilvl="0" w:tplc="80386C12">
      <w:start w:val="1"/>
      <w:numFmt w:val="bullet"/>
      <w:lvlText w:val="-"/>
      <w:lvlJc w:val="righ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7EB9"/>
    <w:multiLevelType w:val="hybridMultilevel"/>
    <w:tmpl w:val="98C2D722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127"/>
    <w:multiLevelType w:val="hybridMultilevel"/>
    <w:tmpl w:val="0C6C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B8"/>
    <w:multiLevelType w:val="hybridMultilevel"/>
    <w:tmpl w:val="1EA60880"/>
    <w:lvl w:ilvl="0" w:tplc="B07E6D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339"/>
    <w:multiLevelType w:val="hybridMultilevel"/>
    <w:tmpl w:val="73A05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5A2"/>
    <w:multiLevelType w:val="hybridMultilevel"/>
    <w:tmpl w:val="EAFA1328"/>
    <w:lvl w:ilvl="0" w:tplc="C74C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5B"/>
    <w:multiLevelType w:val="hybridMultilevel"/>
    <w:tmpl w:val="E796FFAC"/>
    <w:lvl w:ilvl="0" w:tplc="80386C12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6C7"/>
    <w:multiLevelType w:val="hybridMultilevel"/>
    <w:tmpl w:val="75C43F2C"/>
    <w:lvl w:ilvl="0" w:tplc="ABA8E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FC7"/>
    <w:multiLevelType w:val="hybridMultilevel"/>
    <w:tmpl w:val="DE00464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0D23"/>
    <w:multiLevelType w:val="hybridMultilevel"/>
    <w:tmpl w:val="950A2BC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6113"/>
    <w:multiLevelType w:val="hybridMultilevel"/>
    <w:tmpl w:val="B9EC405A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B8A"/>
    <w:multiLevelType w:val="hybridMultilevel"/>
    <w:tmpl w:val="7AAA691C"/>
    <w:lvl w:ilvl="0" w:tplc="B0FA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718F8"/>
    <w:multiLevelType w:val="hybridMultilevel"/>
    <w:tmpl w:val="B3D0A68E"/>
    <w:lvl w:ilvl="0" w:tplc="94668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803"/>
    <w:multiLevelType w:val="hybridMultilevel"/>
    <w:tmpl w:val="154A3894"/>
    <w:lvl w:ilvl="0" w:tplc="C4C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6757C87"/>
    <w:multiLevelType w:val="hybridMultilevel"/>
    <w:tmpl w:val="8B6E6358"/>
    <w:lvl w:ilvl="0" w:tplc="A79CA892">
      <w:start w:val="1"/>
      <w:numFmt w:val="bullet"/>
      <w:lvlText w:val="-"/>
      <w:lvlJc w:val="right"/>
      <w:pPr>
        <w:ind w:left="567" w:hanging="283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5C"/>
    <w:multiLevelType w:val="hybridMultilevel"/>
    <w:tmpl w:val="1C44C6A8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7CD"/>
    <w:multiLevelType w:val="hybridMultilevel"/>
    <w:tmpl w:val="E4A068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8FA6473A">
      <w:start w:val="1"/>
      <w:numFmt w:val="decimal"/>
      <w:lvlText w:val="%7)"/>
      <w:lvlJc w:val="left"/>
      <w:pPr>
        <w:ind w:left="567" w:hanging="283"/>
      </w:pPr>
      <w:rPr>
        <w:rFonts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2BB"/>
    <w:multiLevelType w:val="hybridMultilevel"/>
    <w:tmpl w:val="6A9A060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BC"/>
    <w:multiLevelType w:val="hybridMultilevel"/>
    <w:tmpl w:val="7A6AC3FE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1E62"/>
    <w:multiLevelType w:val="hybridMultilevel"/>
    <w:tmpl w:val="46545666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6C39268A"/>
    <w:multiLevelType w:val="hybridMultilevel"/>
    <w:tmpl w:val="593CDD68"/>
    <w:lvl w:ilvl="0" w:tplc="659C8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14013"/>
    <w:multiLevelType w:val="hybridMultilevel"/>
    <w:tmpl w:val="8DF46934"/>
    <w:lvl w:ilvl="0" w:tplc="A32C7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7CEB0D76"/>
    <w:multiLevelType w:val="hybridMultilevel"/>
    <w:tmpl w:val="D480F376"/>
    <w:lvl w:ilvl="0" w:tplc="95F6A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31"/>
  </w:num>
  <w:num w:numId="7">
    <w:abstractNumId w:val="33"/>
  </w:num>
  <w:num w:numId="8">
    <w:abstractNumId w:val="30"/>
  </w:num>
  <w:num w:numId="9">
    <w:abstractNumId w:val="2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9"/>
  </w:num>
  <w:num w:numId="19">
    <w:abstractNumId w:val="32"/>
  </w:num>
  <w:num w:numId="20">
    <w:abstractNumId w:val="29"/>
  </w:num>
  <w:num w:numId="21">
    <w:abstractNumId w:val="1"/>
  </w:num>
  <w:num w:numId="22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"/>
  </w:num>
  <w:num w:numId="31">
    <w:abstractNumId w:val="12"/>
  </w:num>
  <w:num w:numId="32">
    <w:abstractNumId w:val="9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16BCB"/>
    <w:rsid w:val="00017E4D"/>
    <w:rsid w:val="00060694"/>
    <w:rsid w:val="000B3812"/>
    <w:rsid w:val="000C11AE"/>
    <w:rsid w:val="000C25A2"/>
    <w:rsid w:val="000F6E47"/>
    <w:rsid w:val="00122272"/>
    <w:rsid w:val="00133AE0"/>
    <w:rsid w:val="00151BF3"/>
    <w:rsid w:val="00163E1F"/>
    <w:rsid w:val="001726BD"/>
    <w:rsid w:val="001820C4"/>
    <w:rsid w:val="001829CB"/>
    <w:rsid w:val="001B0C4D"/>
    <w:rsid w:val="001B4099"/>
    <w:rsid w:val="001C496B"/>
    <w:rsid w:val="001E1E01"/>
    <w:rsid w:val="0021034C"/>
    <w:rsid w:val="00210B71"/>
    <w:rsid w:val="00211DD8"/>
    <w:rsid w:val="00252615"/>
    <w:rsid w:val="002676DD"/>
    <w:rsid w:val="002C6801"/>
    <w:rsid w:val="002E05B1"/>
    <w:rsid w:val="002E6D3B"/>
    <w:rsid w:val="00307CC5"/>
    <w:rsid w:val="0035291B"/>
    <w:rsid w:val="00353F03"/>
    <w:rsid w:val="003647F8"/>
    <w:rsid w:val="003744B1"/>
    <w:rsid w:val="00377AB1"/>
    <w:rsid w:val="00384277"/>
    <w:rsid w:val="003C2D8F"/>
    <w:rsid w:val="003F7405"/>
    <w:rsid w:val="003F79D3"/>
    <w:rsid w:val="00424A62"/>
    <w:rsid w:val="00432780"/>
    <w:rsid w:val="004568FA"/>
    <w:rsid w:val="00457EEA"/>
    <w:rsid w:val="0047189E"/>
    <w:rsid w:val="00476656"/>
    <w:rsid w:val="004C1004"/>
    <w:rsid w:val="004F223C"/>
    <w:rsid w:val="004F7860"/>
    <w:rsid w:val="005B2A99"/>
    <w:rsid w:val="005C435E"/>
    <w:rsid w:val="005C5C9D"/>
    <w:rsid w:val="00624C0D"/>
    <w:rsid w:val="00637B8B"/>
    <w:rsid w:val="006470B4"/>
    <w:rsid w:val="00690CB9"/>
    <w:rsid w:val="00694267"/>
    <w:rsid w:val="00695FFA"/>
    <w:rsid w:val="006A5B22"/>
    <w:rsid w:val="006D2C65"/>
    <w:rsid w:val="006E51E0"/>
    <w:rsid w:val="006F1F4C"/>
    <w:rsid w:val="00734BE8"/>
    <w:rsid w:val="00742C2B"/>
    <w:rsid w:val="00760AF0"/>
    <w:rsid w:val="00765313"/>
    <w:rsid w:val="007737DF"/>
    <w:rsid w:val="00793D3A"/>
    <w:rsid w:val="007A21BD"/>
    <w:rsid w:val="007B3F20"/>
    <w:rsid w:val="007C2891"/>
    <w:rsid w:val="007E6251"/>
    <w:rsid w:val="007F019B"/>
    <w:rsid w:val="00805500"/>
    <w:rsid w:val="0082733B"/>
    <w:rsid w:val="00827B90"/>
    <w:rsid w:val="00853F18"/>
    <w:rsid w:val="008773E4"/>
    <w:rsid w:val="00891EC3"/>
    <w:rsid w:val="008A7ACB"/>
    <w:rsid w:val="008B0A2B"/>
    <w:rsid w:val="008C7FB2"/>
    <w:rsid w:val="00916FAC"/>
    <w:rsid w:val="00946B06"/>
    <w:rsid w:val="00991C21"/>
    <w:rsid w:val="009A7B40"/>
    <w:rsid w:val="009B6EF3"/>
    <w:rsid w:val="009D78B9"/>
    <w:rsid w:val="009F469C"/>
    <w:rsid w:val="009F47B7"/>
    <w:rsid w:val="00A665CF"/>
    <w:rsid w:val="00A8532A"/>
    <w:rsid w:val="00AB0D8F"/>
    <w:rsid w:val="00AB76A4"/>
    <w:rsid w:val="00AB7FD2"/>
    <w:rsid w:val="00AF6981"/>
    <w:rsid w:val="00AF6E5B"/>
    <w:rsid w:val="00B91E13"/>
    <w:rsid w:val="00BE51D4"/>
    <w:rsid w:val="00C02C52"/>
    <w:rsid w:val="00C52BA6"/>
    <w:rsid w:val="00C613EF"/>
    <w:rsid w:val="00C75144"/>
    <w:rsid w:val="00C80D71"/>
    <w:rsid w:val="00C97EE3"/>
    <w:rsid w:val="00CD1F57"/>
    <w:rsid w:val="00CF5A79"/>
    <w:rsid w:val="00D35E1A"/>
    <w:rsid w:val="00D55D6A"/>
    <w:rsid w:val="00D60699"/>
    <w:rsid w:val="00D63A6C"/>
    <w:rsid w:val="00D75796"/>
    <w:rsid w:val="00D96DFF"/>
    <w:rsid w:val="00DB16E8"/>
    <w:rsid w:val="00DD54D9"/>
    <w:rsid w:val="00DD7A86"/>
    <w:rsid w:val="00DF310A"/>
    <w:rsid w:val="00E009BD"/>
    <w:rsid w:val="00E01AFC"/>
    <w:rsid w:val="00E05708"/>
    <w:rsid w:val="00E13397"/>
    <w:rsid w:val="00E46578"/>
    <w:rsid w:val="00E631B1"/>
    <w:rsid w:val="00E914E3"/>
    <w:rsid w:val="00EB01C9"/>
    <w:rsid w:val="00EB58A0"/>
    <w:rsid w:val="00ED3B5F"/>
    <w:rsid w:val="00F03225"/>
    <w:rsid w:val="00F17753"/>
    <w:rsid w:val="00F21302"/>
    <w:rsid w:val="00F97D86"/>
    <w:rsid w:val="00FB3137"/>
    <w:rsid w:val="00FC0B9C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580"/>
  <w15:chartTrackingRefBased/>
  <w15:docId w15:val="{D750883D-7EA0-45B3-A5EA-112F20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E13"/>
    <w:pPr>
      <w:spacing w:before="120" w:line="360" w:lineRule="auto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2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6656"/>
    <w:pPr>
      <w:keepNext/>
      <w:keepLines/>
      <w:numPr>
        <w:ilvl w:val="1"/>
        <w:numId w:val="1"/>
      </w:numPr>
      <w:spacing w:before="40" w:after="0"/>
      <w:ind w:left="106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302"/>
    <w:pPr>
      <w:keepNext/>
      <w:keepLines/>
      <w:numPr>
        <w:ilvl w:val="2"/>
        <w:numId w:val="1"/>
      </w:numPr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E6D3B"/>
    <w:pPr>
      <w:numPr>
        <w:ilvl w:val="3"/>
        <w:numId w:val="24"/>
      </w:numPr>
      <w:spacing w:before="240" w:after="120" w:line="260" w:lineRule="atLeast"/>
      <w:outlineLvl w:val="3"/>
    </w:pPr>
    <w:rPr>
      <w:rFonts w:eastAsia="Times New Roman" w:cs="Times New Roman"/>
      <w:i/>
      <w:iCs/>
      <w:color w:val="auto"/>
      <w:szCs w:val="26"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2E6D3B"/>
    <w:pPr>
      <w:numPr>
        <w:ilvl w:val="0"/>
        <w:numId w:val="0"/>
      </w:numPr>
      <w:ind w:left="357" w:hanging="357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2E6D3B"/>
    <w:p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2E6D3B"/>
    <w:pPr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2E6D3B"/>
    <w:pPr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2E6D3B"/>
    <w:pPr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272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22272"/>
    <w:rPr>
      <w:rFonts w:ascii="Arial" w:eastAsiaTheme="majorEastAsia" w:hAnsi="Arial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6656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2130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12227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AB7F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FD2"/>
    <w:rPr>
      <w:rFonts w:ascii="Arial" w:hAnsi="Arial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C2D8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C2D8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C2D8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C2D8F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3C2D8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2D8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2676D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676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6DD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6DD"/>
    <w:rPr>
      <w:rFonts w:ascii="Arial" w:hAnsi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10B71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10B71"/>
    <w:rPr>
      <w:rFonts w:ascii="Arial" w:hAnsi="Arial"/>
      <w:sz w:val="20"/>
      <w:szCs w:val="20"/>
    </w:rPr>
  </w:style>
  <w:style w:type="character" w:styleId="Sprotnaopomba-sklic">
    <w:name w:val="footnote reference"/>
    <w:uiPriority w:val="99"/>
    <w:unhideWhenUsed/>
    <w:rsid w:val="00210B71"/>
    <w:rPr>
      <w:rFonts w:ascii="Arial" w:hAnsi="Arial"/>
      <w:i/>
      <w:sz w:val="18"/>
      <w:vertAlign w:val="superscript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2E6D3B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E6D3B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2E6D3B"/>
  </w:style>
  <w:style w:type="numbering" w:customStyle="1" w:styleId="Headings">
    <w:name w:val="Headings"/>
    <w:uiPriority w:val="99"/>
    <w:rsid w:val="002E6D3B"/>
    <w:pPr>
      <w:numPr>
        <w:numId w:val="19"/>
      </w:numPr>
    </w:pPr>
  </w:style>
  <w:style w:type="numbering" w:customStyle="1" w:styleId="Bulletsliststyle">
    <w:name w:val="Bulletslist style"/>
    <w:uiPriority w:val="99"/>
    <w:rsid w:val="002E6D3B"/>
    <w:pPr>
      <w:numPr>
        <w:numId w:val="20"/>
      </w:numPr>
    </w:pPr>
  </w:style>
  <w:style w:type="paragraph" w:customStyle="1" w:styleId="Llistbullet">
    <w:name w:val="Llist bullet"/>
    <w:basedOn w:val="Navaden"/>
    <w:rsid w:val="002E6D3B"/>
    <w:pPr>
      <w:spacing w:before="0" w:after="0" w:line="260" w:lineRule="atLeast"/>
    </w:pPr>
    <w:rPr>
      <w:rFonts w:eastAsia="Calibri" w:cs="Times New Roman"/>
    </w:rPr>
  </w:style>
  <w:style w:type="paragraph" w:styleId="Oznaenseznam">
    <w:name w:val="List Bullet"/>
    <w:basedOn w:val="Navaden"/>
    <w:uiPriority w:val="99"/>
    <w:unhideWhenUsed/>
    <w:qFormat/>
    <w:rsid w:val="002E6D3B"/>
    <w:pPr>
      <w:numPr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2">
    <w:name w:val="List Bullet 2"/>
    <w:basedOn w:val="Navaden"/>
    <w:uiPriority w:val="99"/>
    <w:unhideWhenUsed/>
    <w:rsid w:val="002E6D3B"/>
    <w:pPr>
      <w:numPr>
        <w:ilvl w:val="1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3">
    <w:name w:val="List Bullet 3"/>
    <w:basedOn w:val="Navaden"/>
    <w:uiPriority w:val="99"/>
    <w:unhideWhenUsed/>
    <w:rsid w:val="002E6D3B"/>
    <w:pPr>
      <w:numPr>
        <w:ilvl w:val="2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tevilenseznam4">
    <w:name w:val="List Number 4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tevilenseznam5">
    <w:name w:val="List Number 5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znaenseznam4">
    <w:name w:val="List Bullet 4"/>
    <w:basedOn w:val="Navaden"/>
    <w:uiPriority w:val="99"/>
    <w:unhideWhenUsed/>
    <w:rsid w:val="002E6D3B"/>
    <w:pPr>
      <w:numPr>
        <w:ilvl w:val="3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5">
    <w:name w:val="List Bullet 5"/>
    <w:basedOn w:val="Navaden"/>
    <w:uiPriority w:val="99"/>
    <w:unhideWhenUsed/>
    <w:rsid w:val="002E6D3B"/>
    <w:pPr>
      <w:numPr>
        <w:ilvl w:val="4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customStyle="1" w:styleId="HeaderEven">
    <w:name w:val="Header Even"/>
    <w:qFormat/>
    <w:rsid w:val="002E6D3B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2E6D3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2E6D3B"/>
  </w:style>
  <w:style w:type="character" w:styleId="Besedilooznabemesta">
    <w:name w:val="Placeholder Text"/>
    <w:uiPriority w:val="99"/>
    <w:semiHidden/>
    <w:rsid w:val="002E6D3B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E6D3B"/>
    <w:pPr>
      <w:spacing w:after="420" w:line="240" w:lineRule="auto"/>
      <w:contextualSpacing/>
      <w:jc w:val="center"/>
    </w:pPr>
    <w:rPr>
      <w:rFonts w:eastAsia="Times New Roman" w:cs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D3B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slov4"/>
    <w:next w:val="Navaden"/>
    <w:autoRedefine/>
    <w:uiPriority w:val="39"/>
    <w:unhideWhenUsed/>
    <w:rsid w:val="002E6D3B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E6D3B"/>
    <w:pPr>
      <w:numPr>
        <w:numId w:val="22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2E6D3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E6D3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E6D3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E6D3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E6D3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E6D3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E6D3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E6D3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E6D3B"/>
    <w:pPr>
      <w:numPr>
        <w:numId w:val="21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6D3B"/>
    <w:pPr>
      <w:spacing w:before="0" w:after="0" w:line="240" w:lineRule="auto"/>
    </w:pPr>
    <w:rPr>
      <w:rFonts w:eastAsia="Calibri" w:cs="Times New Roman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6D3B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2E6D3B"/>
    <w:rPr>
      <w:vertAlign w:val="superscript"/>
    </w:rPr>
  </w:style>
  <w:style w:type="character" w:customStyle="1" w:styleId="naslov21">
    <w:name w:val="naslov21"/>
    <w:rsid w:val="002E6D3B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2E6D3B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2E6D3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Omemba1">
    <w:name w:val="Omemba1"/>
    <w:uiPriority w:val="99"/>
    <w:semiHidden/>
    <w:unhideWhenUsed/>
    <w:rsid w:val="002E6D3B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sajder.com/sites/default/files/styles/resize_800/public/upload/news/images/i-feel-slovenia.jpg?itok=xO0M_LC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EFFECB-A1E9-4C28-A1C8-4CBBF65A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Velkavrh</dc:creator>
  <cp:keywords/>
  <dc:description/>
  <cp:lastModifiedBy>Jožica Kožar</cp:lastModifiedBy>
  <cp:revision>4</cp:revision>
  <dcterms:created xsi:type="dcterms:W3CDTF">2020-09-17T08:01:00Z</dcterms:created>
  <dcterms:modified xsi:type="dcterms:W3CDTF">2020-09-17T08:45:00Z</dcterms:modified>
</cp:coreProperties>
</file>